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3BB2" w14:textId="77777777" w:rsidR="00AD1DCC" w:rsidRDefault="00AD1DCC" w:rsidP="00AD1DCC">
      <w:pPr>
        <w:pStyle w:val="Default"/>
        <w:ind w:left="-567"/>
        <w:rPr>
          <w:rFonts w:ascii="Century Gothic" w:hAnsi="Century Gothic" w:cstheme="majorHAnsi"/>
          <w:b/>
          <w:bCs/>
          <w:sz w:val="18"/>
          <w:szCs w:val="18"/>
          <w:u w:val="single"/>
        </w:rPr>
      </w:pPr>
      <w:r>
        <w:rPr>
          <w:rFonts w:ascii="Century Gothic" w:hAnsi="Century Gothic" w:cstheme="majorHAnsi"/>
          <w:b/>
          <w:bCs/>
          <w:sz w:val="18"/>
          <w:szCs w:val="18"/>
          <w:u w:val="single"/>
        </w:rPr>
        <w:t>AVISO DE PRIVACIDAD.</w:t>
      </w:r>
    </w:p>
    <w:p w14:paraId="3166ED1D" w14:textId="77777777" w:rsidR="00AD1DCC" w:rsidRDefault="00AD1DCC" w:rsidP="00AD1DCC">
      <w:pPr>
        <w:jc w:val="both"/>
        <w:rPr>
          <w:rFonts w:ascii="Century Gothic" w:hAnsi="Century Gothic"/>
          <w:b/>
          <w:bCs/>
          <w:sz w:val="18"/>
          <w:szCs w:val="18"/>
        </w:rPr>
      </w:pPr>
    </w:p>
    <w:p w14:paraId="54A33605" w14:textId="77777777" w:rsidR="00AD1DCC" w:rsidRDefault="00AD1DCC" w:rsidP="00AD1DCC">
      <w:pPr>
        <w:ind w:left="-567" w:right="-1085"/>
        <w:jc w:val="both"/>
        <w:rPr>
          <w:rFonts w:ascii="Century Gothic" w:hAnsi="Century Gothic"/>
          <w:b/>
          <w:bCs/>
          <w:sz w:val="18"/>
          <w:szCs w:val="18"/>
        </w:rPr>
      </w:pPr>
      <w:r>
        <w:rPr>
          <w:rFonts w:ascii="Century Gothic" w:hAnsi="Century Gothic"/>
          <w:b/>
          <w:bCs/>
          <w:sz w:val="18"/>
          <w:szCs w:val="18"/>
        </w:rPr>
        <w:t xml:space="preserve">I. </w:t>
      </w:r>
      <w:proofErr w:type="gramStart"/>
      <w:r>
        <w:rPr>
          <w:rFonts w:ascii="Century Gothic" w:hAnsi="Century Gothic"/>
          <w:b/>
          <w:bCs/>
          <w:sz w:val="18"/>
          <w:szCs w:val="18"/>
        </w:rPr>
        <w:t>Responsable</w:t>
      </w:r>
      <w:proofErr w:type="gramEnd"/>
      <w:r>
        <w:rPr>
          <w:rFonts w:ascii="Century Gothic" w:hAnsi="Century Gothic"/>
          <w:b/>
          <w:bCs/>
          <w:sz w:val="18"/>
          <w:szCs w:val="18"/>
        </w:rPr>
        <w:t xml:space="preserve"> del Tratamiento de sus datos personales.</w:t>
      </w:r>
    </w:p>
    <w:p w14:paraId="145C3868"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El responsable de los datos personales que Usted proporciona es ETXEA SERVICIOS INMOBILIARIOS S.A. DE .C.V. (en lo sucesivo “ETXEA PATRIMONIAL”) con domicilio en</w:t>
      </w:r>
      <w:bookmarkStart w:id="0" w:name="_Hlk42594748"/>
      <w:r>
        <w:rPr>
          <w:rFonts w:ascii="Century Gothic" w:hAnsi="Century Gothic" w:cstheme="majorHAnsi"/>
          <w:sz w:val="18"/>
          <w:szCs w:val="18"/>
        </w:rPr>
        <w:t xml:space="preserve"> la Suite 702 del Piso 7 de la Torre Comercial América ubicada en la Avenida Batallón de San Patricio número 111 de la colonia Valle Oriente en el municipio </w:t>
      </w:r>
      <w:proofErr w:type="gramStart"/>
      <w:r>
        <w:rPr>
          <w:rFonts w:ascii="Century Gothic" w:hAnsi="Century Gothic" w:cstheme="majorHAnsi"/>
          <w:sz w:val="18"/>
          <w:szCs w:val="18"/>
        </w:rPr>
        <w:t>de  San</w:t>
      </w:r>
      <w:proofErr w:type="gramEnd"/>
      <w:r>
        <w:rPr>
          <w:rFonts w:ascii="Century Gothic" w:hAnsi="Century Gothic" w:cstheme="majorHAnsi"/>
          <w:sz w:val="18"/>
          <w:szCs w:val="18"/>
        </w:rPr>
        <w:t xml:space="preserve"> Pedro Garza García, estado de Nuevo León,</w:t>
      </w:r>
      <w:bookmarkEnd w:id="0"/>
      <w:r>
        <w:rPr>
          <w:rFonts w:ascii="Century Gothic" w:hAnsi="Century Gothic" w:cstheme="majorHAnsi"/>
          <w:sz w:val="18"/>
          <w:szCs w:val="18"/>
        </w:rPr>
        <w:t xml:space="preserve"> C.P. 66269, México. </w:t>
      </w:r>
    </w:p>
    <w:p w14:paraId="30ECB869"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b/>
          <w:bCs/>
          <w:sz w:val="18"/>
          <w:szCs w:val="18"/>
        </w:rPr>
        <w:t xml:space="preserve">II. Datos personales que recaba Etxea Patrimonial. </w:t>
      </w:r>
    </w:p>
    <w:p w14:paraId="046B6AB1"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Con objeto de cumplir con las finalidades señaladas en el presente Aviso ETXEA PATRIMONIAL tratará datos personales de identificación, datos personales de contacto, datos familiares, datos laborales, datos sobre características físicas, datos académicos, datos de hábitos e intereses de vida, datos migratorios de Usted y de su familia, datos patrimoniales y/o financieros y datos relacionados con sus familiares. Al proporcionar los datos personales relacionados con sus familiares Usted reconoce tener el consentimiento de éstos para que ETXEA PATRIMONIAL trate sus datos para los servicios requeridos para ellos, por lo que se entenderán como los interesados directos y titulares de los datos.</w:t>
      </w:r>
    </w:p>
    <w:p w14:paraId="27E8B3E9"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La información y datos personales que le sean requeridos al inicio y durante los trámites que Usted haya solicitado, serán utilizados para poder llevar a cabo y dar cumplimiento a los mismos, informarle sobre cambios en estos y evaluar la calidad del servicio que le brindamos. </w:t>
      </w:r>
    </w:p>
    <w:p w14:paraId="254AC08C"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Para las finalidades antes mencionadas, es posible que le sean solicitados datos considerados como sensibles según la Ley Federal de Protección de Datos Personales en Posesión de los Particulares, vigente en la República Mexicana. Por lo que en caso de ser necesario por la naturaleza del o los servicios que provee ETXEA PATRIMONIAL, y para cumplir con las finalidades descritas en este Aviso de Privacidad, se tratarán los siguientes datos personales sensibles que requieren especial protección: datos biométricos, imágenes, ya sea de aquellas que Usted provea a ETXEA PATRIMONIAL como fotografías de cualquier tipo, identificaciones con fotografía, o bien, aquellas imágenes captadas por cámaras de seguridad en las instalaciones de ETXEA PATRIMONIAL, ya sean cámaras de seguridad de un tercero proveedor de ETXEA PATRIMONIAL, o de éste mismo; así como sus datos de estado de salud conforme a las obligaciones a que se encuentra sujeto ETXEA PATRIMONIAL con motivo de regulaciones sanitarias aplicables. Le informamos que el tratamiento de dichos datos es necesario para cumplir las obligaciones derivadas de la relación jurídica entre Usted y ETXEA PATRIMONIAL, así como para que ésta última pueda cumplir con las regulaciones sanitarias requeridas por la legislación mexicana, razón por la cual su consentimiento se encuentra exceptuado.</w:t>
      </w:r>
    </w:p>
    <w:p w14:paraId="3FC9789A" w14:textId="77777777" w:rsidR="00AD1DCC" w:rsidRDefault="00AD1DCC" w:rsidP="00AD1DCC">
      <w:pPr>
        <w:ind w:left="-567" w:right="-1085"/>
        <w:jc w:val="both"/>
        <w:rPr>
          <w:rFonts w:ascii="Century Gothic" w:hAnsi="Century Gothic"/>
          <w:b/>
          <w:bCs/>
          <w:sz w:val="18"/>
          <w:szCs w:val="18"/>
        </w:rPr>
      </w:pPr>
      <w:r>
        <w:rPr>
          <w:rFonts w:ascii="Century Gothic" w:hAnsi="Century Gothic"/>
          <w:b/>
          <w:bCs/>
          <w:sz w:val="18"/>
          <w:szCs w:val="18"/>
        </w:rPr>
        <w:t>III. Finalidades Primarias</w:t>
      </w:r>
    </w:p>
    <w:p w14:paraId="2F247933"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ETXEA PATRIMONIAL tratará sus datos personales para las siguientes finalidades primarias y necesarias: </w:t>
      </w:r>
    </w:p>
    <w:p w14:paraId="254A576C"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 xml:space="preserve">Identificación y contacto como cliente y/o cliente potencial de ETXEA PATRIMONIAL; </w:t>
      </w:r>
    </w:p>
    <w:p w14:paraId="30087F0F"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Elaboración de su expediente para brindarle el servicio requerido a ETXEA PATRIMONIAL;</w:t>
      </w:r>
    </w:p>
    <w:p w14:paraId="50FF3E76"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Llevar a cabo la firma del contrato de prestación de servicios;</w:t>
      </w:r>
    </w:p>
    <w:p w14:paraId="6B0C10CD"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La creación de un perfil de Cliente por parte de ETXEA PATRIMONIAL;</w:t>
      </w:r>
    </w:p>
    <w:p w14:paraId="48ED83CE"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Para la presentación a Usted de las cotizaciones, facturas, pagos y recibos;</w:t>
      </w:r>
    </w:p>
    <w:p w14:paraId="5AE64F13"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En su caso, para llevar a cabo los tramites y gestiones de Usted y/o de sus familiares, de acuerdo con los servicios que Usted haya requerido a ETXEA PATRIMONIAL;</w:t>
      </w:r>
    </w:p>
    <w:p w14:paraId="5074728E" w14:textId="77777777" w:rsidR="00AD1DCC" w:rsidRDefault="00AD1DCC" w:rsidP="00AD1DCC">
      <w:pPr>
        <w:pStyle w:val="Prrafodelista"/>
        <w:numPr>
          <w:ilvl w:val="0"/>
          <w:numId w:val="1"/>
        </w:numPr>
        <w:spacing w:after="160" w:line="252" w:lineRule="auto"/>
        <w:ind w:left="-567" w:right="-1085"/>
        <w:jc w:val="both"/>
        <w:rPr>
          <w:rFonts w:ascii="Century Gothic" w:hAnsi="Century Gothic" w:cstheme="majorHAnsi"/>
          <w:sz w:val="18"/>
          <w:szCs w:val="18"/>
        </w:rPr>
      </w:pPr>
      <w:r>
        <w:rPr>
          <w:rFonts w:ascii="Century Gothic" w:hAnsi="Century Gothic" w:cstheme="majorHAnsi"/>
          <w:sz w:val="18"/>
          <w:szCs w:val="18"/>
        </w:rPr>
        <w:t>En resumen, para realizar todas las actividades necesarias para la administración y gestión de los servicios requeridos a ETXEA PATRIMONIAL.</w:t>
      </w:r>
    </w:p>
    <w:p w14:paraId="1E5B8595"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Le informamos que Usted no puede oponerse a que ETXEA PATRIMONIAL cese el tratamiento de sus datos para las finalidades primarias y necesarias, anteriormente mencionadas, en virtud de que el tratamiento es necesario para cumplir obligaciones derivadas de la relación laboral entre Usted y ETXEA PATRIMONIAL. </w:t>
      </w:r>
    </w:p>
    <w:p w14:paraId="3820705C" w14:textId="77777777" w:rsidR="00AD1DCC" w:rsidRDefault="00AD1DCC" w:rsidP="00AD1DCC">
      <w:pPr>
        <w:ind w:left="-567" w:right="-1085"/>
        <w:jc w:val="both"/>
        <w:rPr>
          <w:rFonts w:ascii="Century Gothic" w:hAnsi="Century Gothic"/>
          <w:b/>
          <w:bCs/>
          <w:sz w:val="18"/>
          <w:szCs w:val="18"/>
        </w:rPr>
      </w:pPr>
      <w:r>
        <w:rPr>
          <w:rFonts w:ascii="Century Gothic" w:hAnsi="Century Gothic"/>
          <w:b/>
          <w:bCs/>
          <w:sz w:val="18"/>
          <w:szCs w:val="18"/>
        </w:rPr>
        <w:lastRenderedPageBreak/>
        <w:t>IV. Finalidades Secundarias</w:t>
      </w:r>
    </w:p>
    <w:p w14:paraId="4F833AFC"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Además, si Usted no se opone, ETXEA PATRIMONIAL tratará sus datos personales para las siguientes finalidades adicionales que no son necesarias para la relación laboral entre Usted y ETXEA PATRIMONIAL, pero que permiten y facilitan brindarle una mejor atención:</w:t>
      </w:r>
    </w:p>
    <w:p w14:paraId="787AACE9"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I.- Para la evaluación de los servicios prestados por ETXEA PATRIMONIAL;</w:t>
      </w:r>
    </w:p>
    <w:p w14:paraId="15485EE8"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II.- Su recomendación de los servicios prestados en redes sociales o sitios web;</w:t>
      </w:r>
    </w:p>
    <w:p w14:paraId="146DB24A" w14:textId="77777777" w:rsidR="00AD1DCC" w:rsidRDefault="00AD1DCC" w:rsidP="00AD1DCC">
      <w:pPr>
        <w:pStyle w:val="Prrafodelista"/>
        <w:ind w:left="-567" w:right="-1085"/>
        <w:jc w:val="both"/>
        <w:rPr>
          <w:rFonts w:ascii="Century Gothic" w:hAnsi="Century Gothic" w:cstheme="majorHAnsi"/>
          <w:sz w:val="18"/>
          <w:szCs w:val="18"/>
        </w:rPr>
      </w:pPr>
      <w:r>
        <w:rPr>
          <w:rFonts w:ascii="Century Gothic" w:hAnsi="Century Gothic" w:cstheme="majorHAnsi"/>
          <w:sz w:val="18"/>
          <w:szCs w:val="18"/>
        </w:rPr>
        <w:t xml:space="preserve">III.- Contactarlo para ofrecerle los servicios de ETXEA PATRIMONIAL. </w:t>
      </w:r>
    </w:p>
    <w:p w14:paraId="4F5D89B6"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En caso de que no desee que sus datos personales sean tratados para alguna o todas las finalidades adicionales, desde este momento Usted nos puede comunicar lo anterior al correo: </w:t>
      </w:r>
      <w:hyperlink r:id="rId7" w:history="1">
        <w:r w:rsidRPr="0040316E">
          <w:rPr>
            <w:rStyle w:val="Hipervnculo"/>
            <w:rFonts w:ascii="Century Gothic" w:hAnsi="Century Gothic" w:cstheme="majorHAnsi"/>
            <w:sz w:val="18"/>
            <w:szCs w:val="18"/>
          </w:rPr>
          <w:t>administración@etxeapatrimonial.com</w:t>
        </w:r>
      </w:hyperlink>
      <w:r>
        <w:rPr>
          <w:rFonts w:ascii="Century Gothic" w:hAnsi="Century Gothic" w:cstheme="majorHAnsi"/>
          <w:sz w:val="18"/>
          <w:szCs w:val="18"/>
        </w:rPr>
        <w:t xml:space="preserve">. </w:t>
      </w:r>
    </w:p>
    <w:p w14:paraId="5278FA3C"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La negativa para el uso de sus datos personales para fines adicionales, no podrá ser un motivo para dar por terminada la relación, establecida previamente con ETXEA PATRIMONIAL.</w:t>
      </w:r>
    </w:p>
    <w:p w14:paraId="0624B7F3" w14:textId="77777777" w:rsidR="00AD1DCC" w:rsidRDefault="00AD1DCC" w:rsidP="00AD1DCC">
      <w:pPr>
        <w:ind w:left="-567" w:right="-1085"/>
        <w:jc w:val="both"/>
        <w:rPr>
          <w:rFonts w:ascii="Century Gothic" w:hAnsi="Century Gothic"/>
          <w:b/>
          <w:bCs/>
          <w:sz w:val="18"/>
          <w:szCs w:val="18"/>
        </w:rPr>
      </w:pPr>
      <w:r>
        <w:rPr>
          <w:rFonts w:ascii="Century Gothic" w:hAnsi="Century Gothic"/>
          <w:b/>
          <w:bCs/>
          <w:sz w:val="18"/>
          <w:szCs w:val="18"/>
        </w:rPr>
        <w:t xml:space="preserve">V. Transferencias. </w:t>
      </w:r>
    </w:p>
    <w:p w14:paraId="49B1AB2F"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Para cumplir las finalidades necesarias anteriormente descritas u otras exigidas legalmente o por las autoridades competentes, transferirá los datos personales necesarios a las organizaciones y/o empresas filiales, así como socios comerciales y cualquier otra con la que ETXEA PATRIMONIAL tenga algún vínculo y para los siguientes fines: Para dar cumplimiento a disposiciones legales; dar cumplimiento a las obligaciones frente a las autoridades competentes; con bancos o instituciones financieras para realizar cargos correspondientes  al servicio, previa su autorización; para realizar gestiones necesarias frente a cualquier órgano de gobierno federal, estatal o municipal mexicano; empresas e instituciones diversas nacionales y/o extranjeras que tengan celebrados convenios de colaboración y/o prestación de servicios con ETXEA PATRIMONIAL; empresa Prestadora de Servicios de Certificación con quien se tenga celebrado contrato de prestación de servicios; para los fines que se desarrollen de acuerdo al servicio, y con las que se tenga que cumplir según lo establecido en el contrato de prestación de servicios.</w:t>
      </w:r>
    </w:p>
    <w:p w14:paraId="400115F9" w14:textId="77777777" w:rsidR="00AD1DCC" w:rsidRDefault="00AD1DCC" w:rsidP="00AD1DCC">
      <w:pPr>
        <w:ind w:left="-567" w:right="-1085"/>
        <w:jc w:val="both"/>
        <w:rPr>
          <w:rFonts w:ascii="Century Gothic" w:hAnsi="Century Gothic"/>
          <w:b/>
          <w:bCs/>
          <w:sz w:val="18"/>
          <w:szCs w:val="18"/>
        </w:rPr>
      </w:pPr>
      <w:r>
        <w:rPr>
          <w:rFonts w:ascii="Century Gothic" w:hAnsi="Century Gothic"/>
          <w:b/>
          <w:bCs/>
          <w:sz w:val="18"/>
          <w:szCs w:val="18"/>
        </w:rPr>
        <w:t>VI. Derechos Arco y/o Revocación de Consentimiento</w:t>
      </w:r>
    </w:p>
    <w:p w14:paraId="04B4BA84"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Usted o su representante legal podrá ejercer cualquiera de los derechos de Acceso, Rectificación, Cancelación u Oposición (en lo sucesivo “Derechos ARCO”), así como revocar su consentimiento para el tratamiento de sus datos personales enviando un correo electrónico al correo electrónico: </w:t>
      </w:r>
      <w:hyperlink r:id="rId8" w:history="1">
        <w:r w:rsidRPr="0040316E">
          <w:rPr>
            <w:rStyle w:val="Hipervnculo"/>
            <w:rFonts w:ascii="Century Gothic" w:hAnsi="Century Gothic" w:cstheme="majorHAnsi"/>
            <w:sz w:val="18"/>
            <w:szCs w:val="18"/>
          </w:rPr>
          <w:t>administracion@etxeapatrimonial.com</w:t>
        </w:r>
      </w:hyperlink>
      <w:r>
        <w:rPr>
          <w:rFonts w:ascii="Century Gothic" w:hAnsi="Century Gothic" w:cstheme="majorHAnsi"/>
          <w:sz w:val="18"/>
          <w:szCs w:val="18"/>
        </w:rPr>
        <w:t>.</w:t>
      </w:r>
    </w:p>
    <w:p w14:paraId="24641141"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Su petición deberá ser realizada a través de la Solicitud de Derechos ARCO, la cual debe ser solicitada a la dirección de correo electrónico señalada en el párrafo anterior. Para que ETXEA PATRIMONIAL pueda dar seguimiento a su solicitud, Usted o su representante legal, deberá acreditar correctamente su identidad para lo que es necesario que complete todos los campos indicados en la solicitud de derechos ARCO y lo acompañe con copia de alguna de las identificaciones oficiales vigentes que se señalan en el mismo. Para obtener </w:t>
      </w:r>
      <w:proofErr w:type="gramStart"/>
      <w:r>
        <w:rPr>
          <w:rFonts w:ascii="Century Gothic" w:hAnsi="Century Gothic" w:cstheme="majorHAnsi"/>
          <w:sz w:val="18"/>
          <w:szCs w:val="18"/>
        </w:rPr>
        <w:t>mayor información</w:t>
      </w:r>
      <w:proofErr w:type="gramEnd"/>
      <w:r>
        <w:rPr>
          <w:rFonts w:ascii="Century Gothic" w:hAnsi="Century Gothic" w:cstheme="majorHAnsi"/>
          <w:sz w:val="18"/>
          <w:szCs w:val="18"/>
        </w:rPr>
        <w:t xml:space="preserve"> sobre los procedimientos, requisitos y plazos para el ejercicio de sus derechos ARCO y/o revocación del consentimiento contacte a ETXEA PATRIMONIAL, en la dirección de correo electrónico señalada en el párrafo anterior.</w:t>
      </w:r>
    </w:p>
    <w:p w14:paraId="2DF6A00A"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b/>
          <w:bCs/>
          <w:sz w:val="18"/>
          <w:szCs w:val="18"/>
        </w:rPr>
        <w:t>VII. Limitación y/o Divulgación de sus Datos</w:t>
      </w:r>
    </w:p>
    <w:p w14:paraId="696666AA"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Usted podrá limitar el uso o divulgación de sus datos personales enviando su solicitud a ETXEA PATRIMONIAL al correo electrónico: </w:t>
      </w:r>
      <w:hyperlink r:id="rId9" w:history="1">
        <w:r w:rsidRPr="0040316E">
          <w:rPr>
            <w:rStyle w:val="Hipervnculo"/>
            <w:rFonts w:ascii="Century Gothic" w:hAnsi="Century Gothic" w:cstheme="majorHAnsi"/>
            <w:sz w:val="18"/>
            <w:szCs w:val="18"/>
          </w:rPr>
          <w:t>administracion@etxeapatrimonial.com</w:t>
        </w:r>
      </w:hyperlink>
      <w:r>
        <w:rPr>
          <w:rFonts w:ascii="Century Gothic" w:hAnsi="Century Gothic" w:cstheme="majorHAnsi"/>
          <w:sz w:val="18"/>
          <w:szCs w:val="18"/>
        </w:rPr>
        <w:t xml:space="preserve"> En caso de que su solicitud sea procedente se le registrará en el listado de exclusión propio de ETXEA PATRIMONIAL.</w:t>
      </w:r>
    </w:p>
    <w:p w14:paraId="187D6918" w14:textId="77777777" w:rsidR="00AD1DCC" w:rsidRDefault="00AD1DCC" w:rsidP="00AD1DCC">
      <w:pPr>
        <w:ind w:left="-567" w:right="-1085"/>
        <w:jc w:val="both"/>
        <w:rPr>
          <w:rFonts w:ascii="Century Gothic" w:hAnsi="Century Gothic" w:cstheme="majorHAnsi"/>
          <w:b/>
          <w:bCs/>
          <w:sz w:val="18"/>
          <w:szCs w:val="18"/>
        </w:rPr>
      </w:pPr>
      <w:r>
        <w:rPr>
          <w:rFonts w:ascii="Century Gothic" w:hAnsi="Century Gothic"/>
          <w:b/>
          <w:bCs/>
          <w:sz w:val="18"/>
          <w:szCs w:val="18"/>
        </w:rPr>
        <w:t xml:space="preserve">VIII. </w:t>
      </w:r>
      <w:r>
        <w:rPr>
          <w:rFonts w:ascii="Century Gothic" w:hAnsi="Century Gothic" w:cstheme="majorHAnsi"/>
          <w:b/>
          <w:bCs/>
          <w:sz w:val="18"/>
          <w:szCs w:val="18"/>
        </w:rPr>
        <w:t>Uso de Cookies</w:t>
      </w:r>
    </w:p>
    <w:p w14:paraId="1E356F53"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lastRenderedPageBreak/>
        <w:t>Le informamos que en nuestra página de internet utilizamos cookies y otras tecnologías, a través de las cuales es posible monitorear su comportamiento como usuario de internet, así como brindarle un mejor servicio y experiencia al navegar en nuestra página.</w:t>
      </w:r>
    </w:p>
    <w:p w14:paraId="02FC8013"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Los datos personales que se pueden obtener a través del uso de estas tecnologías son los siguientes: Identificadores, nombre de usuario y contraseñas de una sesión, región en la que se encuentra, tipo de navegador, tipo de sistema operativo, fecha y hora del inicio y final de una sesión, páginas web visitadas, búsquedas realizadas y publicidad revisada, mismos que utilizamos para brindarle un mejor servicio.</w:t>
      </w:r>
    </w:p>
    <w:p w14:paraId="2BC9FFDE"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Estas tecnologías podrán deshabilitarse siguiendo estos pasos: eliminando la memoria caché de su navegador con el fin de salvaguardar sus datos de inicio de sesión.</w:t>
      </w:r>
    </w:p>
    <w:p w14:paraId="7F69AC82"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Para más información sobre el uso de estas tecnologías, puede enviar un correo electrónico a: </w:t>
      </w:r>
      <w:hyperlink r:id="rId10" w:history="1">
        <w:r w:rsidRPr="0040316E">
          <w:rPr>
            <w:rStyle w:val="Hipervnculo"/>
            <w:rFonts w:ascii="Century Gothic" w:hAnsi="Century Gothic" w:cstheme="majorHAnsi"/>
            <w:sz w:val="18"/>
            <w:szCs w:val="18"/>
          </w:rPr>
          <w:t>administracion@etxeapatrimonial.com</w:t>
        </w:r>
      </w:hyperlink>
      <w:r>
        <w:rPr>
          <w:rFonts w:ascii="Century Gothic" w:hAnsi="Century Gothic" w:cstheme="majorHAnsi"/>
          <w:sz w:val="18"/>
          <w:szCs w:val="18"/>
        </w:rPr>
        <w:t xml:space="preserve">. </w:t>
      </w:r>
    </w:p>
    <w:p w14:paraId="140BE54D" w14:textId="77777777" w:rsidR="00AD1DCC" w:rsidRDefault="00AD1DCC" w:rsidP="00AD1DCC">
      <w:pPr>
        <w:ind w:left="-567" w:right="-1085"/>
        <w:jc w:val="both"/>
        <w:rPr>
          <w:rFonts w:ascii="Century Gothic" w:hAnsi="Century Gothic" w:cstheme="majorHAnsi"/>
          <w:b/>
          <w:bCs/>
          <w:sz w:val="18"/>
          <w:szCs w:val="18"/>
        </w:rPr>
      </w:pPr>
      <w:r>
        <w:rPr>
          <w:rFonts w:ascii="Century Gothic" w:hAnsi="Century Gothic"/>
          <w:b/>
          <w:bCs/>
          <w:sz w:val="18"/>
          <w:szCs w:val="18"/>
        </w:rPr>
        <w:t xml:space="preserve">IX. </w:t>
      </w:r>
      <w:r>
        <w:rPr>
          <w:rFonts w:ascii="Century Gothic" w:hAnsi="Century Gothic" w:cstheme="majorHAnsi"/>
          <w:b/>
          <w:bCs/>
          <w:sz w:val="18"/>
          <w:szCs w:val="18"/>
        </w:rPr>
        <w:t>Cambios al Aviso de Privacidad</w:t>
      </w:r>
    </w:p>
    <w:p w14:paraId="27686802" w14:textId="77777777" w:rsidR="00AD1DCC" w:rsidRDefault="00AD1DCC" w:rsidP="00AD1DCC">
      <w:pPr>
        <w:ind w:left="-567" w:right="-1085"/>
        <w:jc w:val="both"/>
        <w:rPr>
          <w:rFonts w:ascii="Century Gothic" w:hAnsi="Century Gothic" w:cstheme="majorHAnsi"/>
          <w:sz w:val="18"/>
          <w:szCs w:val="18"/>
        </w:rPr>
      </w:pPr>
      <w:r>
        <w:rPr>
          <w:rFonts w:ascii="Century Gothic" w:hAnsi="Century Gothic" w:cstheme="majorHAnsi"/>
          <w:sz w:val="18"/>
          <w:szCs w:val="18"/>
        </w:rPr>
        <w:t xml:space="preserve">ETXEA PATRIMONIAL le notificará de cualquier cambio a su aviso de privacidad de manera personal y/o a través del sitio web: </w:t>
      </w:r>
      <w:hyperlink r:id="rId11" w:history="1">
        <w:r w:rsidRPr="0040316E">
          <w:rPr>
            <w:rStyle w:val="Hipervnculo"/>
            <w:rFonts w:ascii="Century Gothic" w:hAnsi="Century Gothic" w:cstheme="majorHAnsi"/>
            <w:sz w:val="18"/>
            <w:szCs w:val="18"/>
          </w:rPr>
          <w:t>www.etxeapatrimonial.com</w:t>
        </w:r>
      </w:hyperlink>
    </w:p>
    <w:p w14:paraId="6B6ACE92" w14:textId="77777777" w:rsidR="00AD1DCC" w:rsidRDefault="00AD1DCC" w:rsidP="00AD1DCC">
      <w:pPr>
        <w:ind w:left="-567" w:right="-1085"/>
        <w:jc w:val="both"/>
        <w:rPr>
          <w:rStyle w:val="Hipervnculo"/>
        </w:rPr>
      </w:pPr>
    </w:p>
    <w:p w14:paraId="7B839991" w14:textId="77777777" w:rsidR="00AD1DCC" w:rsidRDefault="00AD1DCC" w:rsidP="00AD1DCC">
      <w:pPr>
        <w:ind w:left="-567" w:right="-1085"/>
        <w:jc w:val="both"/>
      </w:pPr>
    </w:p>
    <w:p w14:paraId="4A324252" w14:textId="77777777" w:rsidR="00AD1DCC" w:rsidRDefault="00AD1DCC" w:rsidP="00AD1DCC">
      <w:pPr>
        <w:ind w:right="-1085"/>
        <w:jc w:val="both"/>
        <w:rPr>
          <w:rFonts w:ascii="Century Gothic" w:hAnsi="Century Gothic" w:cstheme="majorHAnsi"/>
          <w:sz w:val="18"/>
          <w:szCs w:val="18"/>
        </w:rPr>
      </w:pPr>
    </w:p>
    <w:p w14:paraId="052726EC" w14:textId="77777777" w:rsidR="00AD1DCC" w:rsidRDefault="00AD1DCC" w:rsidP="00AD1DCC"/>
    <w:p w14:paraId="4A0CEB20" w14:textId="77777777" w:rsidR="00AD1DCC" w:rsidRDefault="00AD1DCC" w:rsidP="00AD1DCC"/>
    <w:p w14:paraId="6CA4F7B9" w14:textId="77777777" w:rsidR="00AD1DCC" w:rsidRDefault="00AD1DCC" w:rsidP="00AD1DCC"/>
    <w:p w14:paraId="0FC070E4" w14:textId="77777777" w:rsidR="00AD1DCC" w:rsidRDefault="00AD1DCC" w:rsidP="00AD1DCC">
      <w:pPr>
        <w:tabs>
          <w:tab w:val="left" w:pos="1221"/>
        </w:tabs>
      </w:pPr>
    </w:p>
    <w:p w14:paraId="64B797E5" w14:textId="77777777" w:rsidR="00AD1DCC" w:rsidRDefault="00AD1DCC" w:rsidP="00AD1DCC"/>
    <w:p w14:paraId="724B0774" w14:textId="77777777" w:rsidR="00AD1DCC" w:rsidRDefault="00AD1DCC" w:rsidP="00AD1DCC"/>
    <w:p w14:paraId="4369D01F" w14:textId="77777777" w:rsidR="00AD1DCC" w:rsidRPr="005D3F97" w:rsidRDefault="00AD1DCC" w:rsidP="00AD1DCC">
      <w:pPr>
        <w:tabs>
          <w:tab w:val="left" w:pos="1221"/>
        </w:tabs>
      </w:pPr>
      <w:r>
        <w:tab/>
      </w:r>
    </w:p>
    <w:p w14:paraId="7F265829" w14:textId="77777777" w:rsidR="00EF149B" w:rsidRDefault="00EF149B"/>
    <w:sectPr w:rsidR="00EF149B" w:rsidSect="00AD1DC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F79AF" w14:textId="77777777" w:rsidR="00926E09" w:rsidRDefault="00926E09" w:rsidP="00AD1DCC">
      <w:pPr>
        <w:spacing w:after="0" w:line="240" w:lineRule="auto"/>
      </w:pPr>
      <w:r>
        <w:separator/>
      </w:r>
    </w:p>
  </w:endnote>
  <w:endnote w:type="continuationSeparator" w:id="0">
    <w:p w14:paraId="08418BD6" w14:textId="77777777" w:rsidR="00926E09" w:rsidRDefault="00926E09" w:rsidP="00AD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E7628" w14:textId="77777777" w:rsidR="00926E09" w:rsidRDefault="00926E09" w:rsidP="00AD1DCC">
      <w:pPr>
        <w:spacing w:after="0" w:line="240" w:lineRule="auto"/>
      </w:pPr>
      <w:r>
        <w:separator/>
      </w:r>
    </w:p>
  </w:footnote>
  <w:footnote w:type="continuationSeparator" w:id="0">
    <w:p w14:paraId="6D8FAFB0" w14:textId="77777777" w:rsidR="00926E09" w:rsidRDefault="00926E09" w:rsidP="00AD1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6221"/>
    <w:multiLevelType w:val="hybridMultilevel"/>
    <w:tmpl w:val="3EC6AEE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86371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CC"/>
    <w:rsid w:val="000201E0"/>
    <w:rsid w:val="0049269F"/>
    <w:rsid w:val="005814B1"/>
    <w:rsid w:val="00926E09"/>
    <w:rsid w:val="00AD1DCC"/>
    <w:rsid w:val="00C34040"/>
    <w:rsid w:val="00EF149B"/>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E66A"/>
  <w15:chartTrackingRefBased/>
  <w15:docId w15:val="{332603CE-6919-416E-B392-25F92F36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CC"/>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ar"/>
    <w:uiPriority w:val="9"/>
    <w:qFormat/>
    <w:rsid w:val="00AD1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D1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D1D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D1D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D1D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D1DC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D1DC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D1DC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D1DC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1D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D1D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D1D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D1D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D1D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D1D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D1D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D1D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D1DCC"/>
    <w:rPr>
      <w:rFonts w:eastAsiaTheme="majorEastAsia" w:cstheme="majorBidi"/>
      <w:color w:val="272727" w:themeColor="text1" w:themeTint="D8"/>
    </w:rPr>
  </w:style>
  <w:style w:type="paragraph" w:styleId="Ttulo">
    <w:name w:val="Title"/>
    <w:basedOn w:val="Normal"/>
    <w:next w:val="Normal"/>
    <w:link w:val="TtuloCar"/>
    <w:uiPriority w:val="10"/>
    <w:qFormat/>
    <w:rsid w:val="00AD1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D1D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D1D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D1D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D1DCC"/>
    <w:pPr>
      <w:spacing w:before="160"/>
      <w:jc w:val="center"/>
    </w:pPr>
    <w:rPr>
      <w:i/>
      <w:iCs/>
      <w:color w:val="404040" w:themeColor="text1" w:themeTint="BF"/>
    </w:rPr>
  </w:style>
  <w:style w:type="character" w:customStyle="1" w:styleId="CitaCar">
    <w:name w:val="Cita Car"/>
    <w:basedOn w:val="Fuentedeprrafopredeter"/>
    <w:link w:val="Cita"/>
    <w:uiPriority w:val="29"/>
    <w:rsid w:val="00AD1DCC"/>
    <w:rPr>
      <w:i/>
      <w:iCs/>
      <w:color w:val="404040" w:themeColor="text1" w:themeTint="BF"/>
    </w:rPr>
  </w:style>
  <w:style w:type="paragraph" w:styleId="Prrafodelista">
    <w:name w:val="List Paragraph"/>
    <w:basedOn w:val="Normal"/>
    <w:uiPriority w:val="34"/>
    <w:qFormat/>
    <w:rsid w:val="00AD1DCC"/>
    <w:pPr>
      <w:ind w:left="720"/>
      <w:contextualSpacing/>
    </w:pPr>
  </w:style>
  <w:style w:type="character" w:styleId="nfasisintenso">
    <w:name w:val="Intense Emphasis"/>
    <w:basedOn w:val="Fuentedeprrafopredeter"/>
    <w:uiPriority w:val="21"/>
    <w:qFormat/>
    <w:rsid w:val="00AD1DCC"/>
    <w:rPr>
      <w:i/>
      <w:iCs/>
      <w:color w:val="0F4761" w:themeColor="accent1" w:themeShade="BF"/>
    </w:rPr>
  </w:style>
  <w:style w:type="paragraph" w:styleId="Citadestacada">
    <w:name w:val="Intense Quote"/>
    <w:basedOn w:val="Normal"/>
    <w:next w:val="Normal"/>
    <w:link w:val="CitadestacadaCar"/>
    <w:uiPriority w:val="30"/>
    <w:qFormat/>
    <w:rsid w:val="00AD1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D1DCC"/>
    <w:rPr>
      <w:i/>
      <w:iCs/>
      <w:color w:val="0F4761" w:themeColor="accent1" w:themeShade="BF"/>
    </w:rPr>
  </w:style>
  <w:style w:type="character" w:styleId="Referenciaintensa">
    <w:name w:val="Intense Reference"/>
    <w:basedOn w:val="Fuentedeprrafopredeter"/>
    <w:uiPriority w:val="32"/>
    <w:qFormat/>
    <w:rsid w:val="00AD1DCC"/>
    <w:rPr>
      <w:b/>
      <w:bCs/>
      <w:smallCaps/>
      <w:color w:val="0F4761" w:themeColor="accent1" w:themeShade="BF"/>
      <w:spacing w:val="5"/>
    </w:rPr>
  </w:style>
  <w:style w:type="paragraph" w:styleId="Encabezado">
    <w:name w:val="header"/>
    <w:basedOn w:val="Normal"/>
    <w:link w:val="EncabezadoCar"/>
    <w:uiPriority w:val="99"/>
    <w:unhideWhenUsed/>
    <w:rsid w:val="00AD1DCC"/>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AD1DCC"/>
    <w:rPr>
      <w:kern w:val="0"/>
      <w14:ligatures w14:val="none"/>
    </w:rPr>
  </w:style>
  <w:style w:type="paragraph" w:styleId="Piedepgina">
    <w:name w:val="footer"/>
    <w:basedOn w:val="Normal"/>
    <w:link w:val="PiedepginaCar"/>
    <w:uiPriority w:val="99"/>
    <w:unhideWhenUsed/>
    <w:rsid w:val="00AD1DCC"/>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AD1DCC"/>
    <w:rPr>
      <w:kern w:val="0"/>
      <w14:ligatures w14:val="none"/>
    </w:rPr>
  </w:style>
  <w:style w:type="character" w:styleId="Hipervnculo">
    <w:name w:val="Hyperlink"/>
    <w:basedOn w:val="Fuentedeprrafopredeter"/>
    <w:uiPriority w:val="99"/>
    <w:unhideWhenUsed/>
    <w:rsid w:val="00AD1DCC"/>
    <w:rPr>
      <w:color w:val="467886" w:themeColor="hyperlink"/>
      <w:u w:val="single"/>
    </w:rPr>
  </w:style>
  <w:style w:type="paragraph" w:customStyle="1" w:styleId="Default">
    <w:name w:val="Default"/>
    <w:rsid w:val="00AD1DCC"/>
    <w:pPr>
      <w:autoSpaceDE w:val="0"/>
      <w:autoSpaceDN w:val="0"/>
      <w:adjustRightInd w:val="0"/>
      <w:spacing w:after="0" w:line="240" w:lineRule="auto"/>
    </w:pPr>
    <w:rPr>
      <w:rFonts w:ascii="Cambria" w:hAnsi="Cambria" w:cs="Cambria"/>
      <w:color w:val="000000"/>
      <w:kern w:val="0"/>
      <w:sz w:val="24"/>
      <w:szCs w:val="24"/>
      <w14:ligatures w14:val="none"/>
    </w:rPr>
  </w:style>
  <w:style w:type="table" w:styleId="Tablaconcuadrcula">
    <w:name w:val="Table Grid"/>
    <w:basedOn w:val="Tablanormal"/>
    <w:uiPriority w:val="39"/>
    <w:rsid w:val="00AD1DC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etxeapatrimonia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istraci&#243;n@etxeapatrimonia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xeapatrimonial.com" TargetMode="External"/><Relationship Id="rId5" Type="http://schemas.openxmlformats.org/officeDocument/2006/relationships/footnotes" Target="footnotes.xml"/><Relationship Id="rId10" Type="http://schemas.openxmlformats.org/officeDocument/2006/relationships/hyperlink" Target="mailto:administracion@etxeapatrimonial.com" TargetMode="External"/><Relationship Id="rId4" Type="http://schemas.openxmlformats.org/officeDocument/2006/relationships/webSettings" Target="webSettings.xml"/><Relationship Id="rId9" Type="http://schemas.openxmlformats.org/officeDocument/2006/relationships/hyperlink" Target="mailto:administracion@etxeapatrimonia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1375</Words>
  <Characters>7565</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Gerardo García Ocádiz</dc:creator>
  <cp:keywords/>
  <dc:description/>
  <cp:lastModifiedBy>César Gerardo García Ocádiz</cp:lastModifiedBy>
  <cp:revision>1</cp:revision>
  <dcterms:created xsi:type="dcterms:W3CDTF">2026-07-06T17:19:00Z</dcterms:created>
  <dcterms:modified xsi:type="dcterms:W3CDTF">2026-07-06T17:20:00Z</dcterms:modified>
</cp:coreProperties>
</file>